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7C" w:rsidRPr="00B8617C" w:rsidRDefault="00B8617C" w:rsidP="00B8617C">
      <w:pPr>
        <w:spacing w:line="592" w:lineRule="exact"/>
        <w:rPr>
          <w:rFonts w:eastAsia="黑体"/>
          <w:sz w:val="32"/>
          <w:szCs w:val="32"/>
        </w:rPr>
      </w:pPr>
      <w:r w:rsidRPr="00B8617C">
        <w:rPr>
          <w:rFonts w:eastAsia="黑体"/>
          <w:sz w:val="32"/>
          <w:szCs w:val="32"/>
        </w:rPr>
        <w:t>附件</w:t>
      </w:r>
      <w:r w:rsidRPr="00B8617C">
        <w:rPr>
          <w:rFonts w:eastAsia="黑体"/>
          <w:sz w:val="32"/>
          <w:szCs w:val="32"/>
        </w:rPr>
        <w:t>2</w:t>
      </w:r>
    </w:p>
    <w:p w:rsidR="00305106" w:rsidRDefault="00305106" w:rsidP="00B8617C">
      <w:pPr>
        <w:pStyle w:val="1"/>
        <w:spacing w:before="0" w:after="0" w:line="592" w:lineRule="exact"/>
        <w:jc w:val="center"/>
      </w:pPr>
    </w:p>
    <w:p w:rsidR="00B8617C" w:rsidRPr="00B8617C" w:rsidRDefault="00B8617C" w:rsidP="00B8617C">
      <w:pPr>
        <w:pStyle w:val="1"/>
        <w:spacing w:before="0" w:after="0" w:line="592" w:lineRule="exact"/>
        <w:jc w:val="center"/>
      </w:pPr>
      <w:r w:rsidRPr="00B8617C">
        <w:t>《肉鸡现代产业链关键技术集成研究与</w:t>
      </w:r>
    </w:p>
    <w:p w:rsidR="00B8617C" w:rsidRPr="00B8617C" w:rsidRDefault="00B8617C" w:rsidP="00B8617C">
      <w:pPr>
        <w:pStyle w:val="1"/>
        <w:spacing w:before="0" w:after="0" w:line="592" w:lineRule="exact"/>
        <w:jc w:val="center"/>
        <w:rPr>
          <w:rFonts w:eastAsiaTheme="majorEastAsia"/>
        </w:rPr>
      </w:pPr>
      <w:r w:rsidRPr="00B8617C">
        <w:t>产业化示范》技术经济考核指标</w:t>
      </w:r>
    </w:p>
    <w:p w:rsidR="00B8617C" w:rsidRPr="00B8617C" w:rsidRDefault="00B8617C" w:rsidP="00B8617C">
      <w:pPr>
        <w:spacing w:line="592" w:lineRule="exact"/>
        <w:rPr>
          <w:rFonts w:eastAsia="仿宋_GB2312"/>
          <w:sz w:val="32"/>
        </w:rPr>
      </w:pPr>
    </w:p>
    <w:p w:rsidR="00B8617C" w:rsidRPr="00B8617C" w:rsidRDefault="00B8617C" w:rsidP="00B8617C">
      <w:pPr>
        <w:spacing w:line="592" w:lineRule="exact"/>
        <w:ind w:firstLineChars="200" w:firstLine="640"/>
        <w:rPr>
          <w:rFonts w:eastAsia="黑体"/>
          <w:sz w:val="32"/>
          <w:szCs w:val="32"/>
        </w:rPr>
      </w:pPr>
      <w:r w:rsidRPr="00B8617C">
        <w:rPr>
          <w:rFonts w:eastAsia="黑体"/>
          <w:sz w:val="32"/>
          <w:szCs w:val="32"/>
        </w:rPr>
        <w:t>一、创新链解决产业链技术瓶颈目标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B8617C">
        <w:rPr>
          <w:rFonts w:eastAsia="楷体_GB2312"/>
          <w:b/>
          <w:sz w:val="32"/>
          <w:szCs w:val="32"/>
        </w:rPr>
        <w:t>（一）总体考核指标</w:t>
      </w:r>
      <w:bookmarkStart w:id="0" w:name="_GoBack"/>
      <w:bookmarkEnd w:id="0"/>
    </w:p>
    <w:p w:rsidR="00B8617C" w:rsidRPr="00B8617C" w:rsidRDefault="00B8617C" w:rsidP="00B8617C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B8617C">
        <w:rPr>
          <w:rFonts w:eastAsia="仿宋_GB2312"/>
          <w:sz w:val="32"/>
          <w:szCs w:val="32"/>
        </w:rPr>
        <w:t>筛选出屠宰加工型优质肉鸡配套系，完成</w:t>
      </w:r>
      <w:r w:rsidRPr="00B8617C">
        <w:rPr>
          <w:rFonts w:eastAsia="仿宋_GB2312"/>
          <w:sz w:val="32"/>
          <w:szCs w:val="32"/>
        </w:rPr>
        <w:t>G5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G6</w:t>
      </w:r>
      <w:r w:rsidRPr="00B8617C">
        <w:rPr>
          <w:rFonts w:eastAsia="仿宋_GB2312"/>
          <w:sz w:val="32"/>
          <w:szCs w:val="32"/>
        </w:rPr>
        <w:t>、</w:t>
      </w:r>
      <w:r w:rsidRPr="00B8617C">
        <w:rPr>
          <w:rFonts w:eastAsia="仿宋_GB2312"/>
          <w:sz w:val="32"/>
          <w:szCs w:val="32"/>
        </w:rPr>
        <w:t>G6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G7</w:t>
      </w:r>
      <w:r w:rsidRPr="00B8617C">
        <w:rPr>
          <w:rFonts w:eastAsia="仿宋_GB2312"/>
          <w:sz w:val="32"/>
          <w:szCs w:val="32"/>
        </w:rPr>
        <w:t>、</w:t>
      </w:r>
      <w:r w:rsidRPr="00B8617C">
        <w:rPr>
          <w:rFonts w:eastAsia="仿宋_GB2312"/>
          <w:sz w:val="32"/>
          <w:szCs w:val="32"/>
        </w:rPr>
        <w:t>G7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G8</w:t>
      </w:r>
      <w:r w:rsidRPr="00B8617C">
        <w:rPr>
          <w:rFonts w:eastAsia="仿宋_GB2312"/>
          <w:sz w:val="32"/>
          <w:szCs w:val="32"/>
        </w:rPr>
        <w:t>三个世代选育，商品代公母鸡平均屠宰率达到</w:t>
      </w:r>
      <w:r w:rsidRPr="00B8617C">
        <w:rPr>
          <w:rFonts w:eastAsia="仿宋_GB2312"/>
          <w:sz w:val="32"/>
          <w:szCs w:val="32"/>
        </w:rPr>
        <w:t>90.5%</w:t>
      </w:r>
      <w:r w:rsidRPr="00B8617C">
        <w:rPr>
          <w:rFonts w:eastAsia="仿宋_GB2312"/>
          <w:sz w:val="32"/>
          <w:szCs w:val="32"/>
        </w:rPr>
        <w:t>；建立种鸡营养需要参数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5</w:t>
      </w:r>
      <w:r w:rsidRPr="00B8617C">
        <w:rPr>
          <w:rFonts w:eastAsia="仿宋_GB2312"/>
          <w:sz w:val="32"/>
          <w:szCs w:val="32"/>
        </w:rPr>
        <w:t>个，提高种蛋数量和质量的饲料配方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个；建立改善优质肉鸡肉品质的生产饲料配方</w:t>
      </w:r>
      <w:r w:rsidRPr="00B8617C">
        <w:rPr>
          <w:rFonts w:eastAsia="仿宋_GB2312"/>
          <w:sz w:val="32"/>
          <w:szCs w:val="32"/>
        </w:rPr>
        <w:t>4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6</w:t>
      </w:r>
      <w:r w:rsidRPr="00B8617C">
        <w:rPr>
          <w:rFonts w:eastAsia="仿宋_GB2312"/>
          <w:sz w:val="32"/>
          <w:szCs w:val="32"/>
        </w:rPr>
        <w:t>个；制定优质肉鸡适宜营养参数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套；制定示范场肉种鸡鸡白痢沙门氏菌维持阴性群的技术方案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套；建立四川肉鸡病毒性疾病流行毒株基因信息库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套；制定肉鸡疫病精准防控方案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套；制定饲养管理、疫病防控、精深加工等环节标准</w:t>
      </w:r>
      <w:r w:rsidRPr="00B8617C">
        <w:rPr>
          <w:rFonts w:eastAsia="仿宋_GB2312"/>
          <w:sz w:val="32"/>
          <w:szCs w:val="32"/>
        </w:rPr>
        <w:t>4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6</w:t>
      </w:r>
      <w:r w:rsidRPr="00B8617C">
        <w:rPr>
          <w:rFonts w:eastAsia="仿宋_GB2312"/>
          <w:sz w:val="32"/>
          <w:szCs w:val="32"/>
        </w:rPr>
        <w:t>个，形成质量安全标准体系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套；围绕育种、饲养、加工、粪污资源化利用等环节申报专利</w:t>
      </w:r>
      <w:r w:rsidRPr="00B8617C">
        <w:rPr>
          <w:rFonts w:eastAsia="仿宋_GB2312"/>
          <w:sz w:val="32"/>
          <w:szCs w:val="32"/>
        </w:rPr>
        <w:t>7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10</w:t>
      </w:r>
      <w:r w:rsidRPr="00B8617C">
        <w:rPr>
          <w:rFonts w:eastAsia="仿宋_GB2312"/>
          <w:sz w:val="32"/>
          <w:szCs w:val="32"/>
        </w:rPr>
        <w:t>项；发表论文</w:t>
      </w:r>
      <w:r w:rsidRPr="00B8617C">
        <w:rPr>
          <w:rFonts w:eastAsia="仿宋_GB2312"/>
          <w:sz w:val="32"/>
          <w:szCs w:val="32"/>
        </w:rPr>
        <w:t>10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15</w:t>
      </w:r>
      <w:r w:rsidRPr="00B8617C">
        <w:rPr>
          <w:rFonts w:eastAsia="仿宋_GB2312"/>
          <w:sz w:val="32"/>
          <w:szCs w:val="32"/>
        </w:rPr>
        <w:t>篇。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B8617C">
        <w:rPr>
          <w:rFonts w:eastAsia="楷体_GB2312"/>
          <w:b/>
          <w:sz w:val="32"/>
          <w:szCs w:val="32"/>
        </w:rPr>
        <w:t>（二）年度考核指标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B8617C">
        <w:rPr>
          <w:rFonts w:eastAsia="仿宋_GB2312"/>
          <w:b/>
          <w:sz w:val="32"/>
          <w:szCs w:val="32"/>
        </w:rPr>
        <w:t>1</w:t>
      </w:r>
      <w:r w:rsidRPr="00B8617C">
        <w:rPr>
          <w:rFonts w:eastAsia="仿宋_GB2312"/>
          <w:b/>
          <w:sz w:val="32"/>
          <w:szCs w:val="32"/>
        </w:rPr>
        <w:t>．</w:t>
      </w:r>
      <w:r w:rsidRPr="00B8617C">
        <w:rPr>
          <w:rFonts w:eastAsia="仿宋_GB2312"/>
          <w:b/>
          <w:sz w:val="32"/>
          <w:szCs w:val="32"/>
        </w:rPr>
        <w:t>2016</w:t>
      </w:r>
      <w:r w:rsidRPr="00B8617C">
        <w:rPr>
          <w:rFonts w:eastAsia="仿宋_GB2312"/>
          <w:b/>
          <w:sz w:val="32"/>
          <w:szCs w:val="32"/>
        </w:rPr>
        <w:t>年考核指标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rFonts w:eastAsia="黑体"/>
          <w:sz w:val="32"/>
          <w:szCs w:val="32"/>
        </w:rPr>
      </w:pPr>
      <w:r w:rsidRPr="00B8617C">
        <w:rPr>
          <w:rFonts w:eastAsia="仿宋_GB2312"/>
          <w:sz w:val="32"/>
          <w:szCs w:val="32"/>
        </w:rPr>
        <w:t>开展我省肉鸡养殖状况调研，摸清产业链各关键环节存在的主要问题；完成屠宰加工型新品系</w:t>
      </w:r>
      <w:r w:rsidRPr="00B8617C">
        <w:rPr>
          <w:rFonts w:eastAsia="仿宋_GB2312"/>
          <w:sz w:val="32"/>
          <w:szCs w:val="32"/>
        </w:rPr>
        <w:t>G5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G6</w:t>
      </w:r>
      <w:r w:rsidRPr="00B8617C">
        <w:rPr>
          <w:rFonts w:eastAsia="仿宋_GB2312"/>
          <w:sz w:val="32"/>
          <w:szCs w:val="32"/>
        </w:rPr>
        <w:t>世代选育；制定饲养管理标准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个；申报育种、饲养相关专利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4</w:t>
      </w:r>
      <w:r w:rsidRPr="00B8617C">
        <w:rPr>
          <w:rFonts w:eastAsia="仿宋_GB2312"/>
          <w:sz w:val="32"/>
          <w:szCs w:val="32"/>
        </w:rPr>
        <w:lastRenderedPageBreak/>
        <w:t>项；发表论文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5</w:t>
      </w:r>
      <w:r w:rsidRPr="00B8617C">
        <w:rPr>
          <w:rFonts w:eastAsia="仿宋_GB2312"/>
          <w:sz w:val="32"/>
          <w:szCs w:val="32"/>
        </w:rPr>
        <w:t>篇。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B8617C">
        <w:rPr>
          <w:rFonts w:eastAsia="仿宋_GB2312"/>
          <w:b/>
          <w:sz w:val="32"/>
          <w:szCs w:val="32"/>
        </w:rPr>
        <w:t>2</w:t>
      </w:r>
      <w:r w:rsidRPr="00B8617C">
        <w:rPr>
          <w:rFonts w:eastAsia="仿宋_GB2312"/>
          <w:b/>
          <w:sz w:val="32"/>
          <w:szCs w:val="32"/>
        </w:rPr>
        <w:t>．</w:t>
      </w:r>
      <w:r w:rsidRPr="00B8617C">
        <w:rPr>
          <w:rFonts w:eastAsia="仿宋_GB2312"/>
          <w:b/>
          <w:sz w:val="32"/>
          <w:szCs w:val="32"/>
        </w:rPr>
        <w:t>2017</w:t>
      </w:r>
      <w:r w:rsidRPr="00B8617C">
        <w:rPr>
          <w:rFonts w:eastAsia="仿宋_GB2312"/>
          <w:b/>
          <w:sz w:val="32"/>
          <w:szCs w:val="32"/>
        </w:rPr>
        <w:t>年考核指标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sz w:val="32"/>
          <w:szCs w:val="32"/>
        </w:rPr>
      </w:pPr>
      <w:r w:rsidRPr="00B8617C">
        <w:rPr>
          <w:rFonts w:eastAsia="仿宋_GB2312"/>
          <w:sz w:val="32"/>
          <w:szCs w:val="32"/>
        </w:rPr>
        <w:t>完成屠宰加工型新品系</w:t>
      </w:r>
      <w:r w:rsidRPr="00B8617C">
        <w:rPr>
          <w:rFonts w:eastAsia="仿宋_GB2312"/>
          <w:sz w:val="32"/>
          <w:szCs w:val="32"/>
        </w:rPr>
        <w:t>G6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G7</w:t>
      </w:r>
      <w:r w:rsidRPr="00B8617C">
        <w:rPr>
          <w:rFonts w:eastAsia="仿宋_GB2312"/>
          <w:sz w:val="32"/>
          <w:szCs w:val="32"/>
        </w:rPr>
        <w:t>世代选育；建立种鸡营养需要参数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5</w:t>
      </w:r>
      <w:r w:rsidRPr="00B8617C">
        <w:rPr>
          <w:rFonts w:eastAsia="仿宋_GB2312"/>
          <w:sz w:val="32"/>
          <w:szCs w:val="32"/>
        </w:rPr>
        <w:t>个，提高种蛋数量和质量的饲料配方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个；制定疾病防控相关标准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个；申报育种、加工专利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4</w:t>
      </w:r>
      <w:r w:rsidRPr="00B8617C">
        <w:rPr>
          <w:rFonts w:eastAsia="仿宋_GB2312"/>
          <w:sz w:val="32"/>
          <w:szCs w:val="32"/>
        </w:rPr>
        <w:t>项；发表论文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5</w:t>
      </w:r>
      <w:r w:rsidRPr="00B8617C">
        <w:rPr>
          <w:rFonts w:eastAsia="仿宋_GB2312"/>
          <w:sz w:val="32"/>
          <w:szCs w:val="32"/>
        </w:rPr>
        <w:t>篇。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B8617C">
        <w:rPr>
          <w:rFonts w:eastAsia="仿宋_GB2312"/>
          <w:b/>
          <w:sz w:val="32"/>
          <w:szCs w:val="32"/>
        </w:rPr>
        <w:t>3</w:t>
      </w:r>
      <w:r w:rsidRPr="00B8617C">
        <w:rPr>
          <w:rFonts w:eastAsia="仿宋_GB2312"/>
          <w:b/>
          <w:sz w:val="32"/>
          <w:szCs w:val="32"/>
        </w:rPr>
        <w:t>．</w:t>
      </w:r>
      <w:r w:rsidRPr="00B8617C">
        <w:rPr>
          <w:rFonts w:eastAsia="仿宋_GB2312"/>
          <w:b/>
          <w:sz w:val="32"/>
          <w:szCs w:val="32"/>
        </w:rPr>
        <w:t>2018</w:t>
      </w:r>
      <w:r w:rsidRPr="00B8617C">
        <w:rPr>
          <w:rFonts w:eastAsia="仿宋_GB2312"/>
          <w:b/>
          <w:sz w:val="32"/>
          <w:szCs w:val="32"/>
        </w:rPr>
        <w:t>年考核指标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sz w:val="32"/>
          <w:szCs w:val="32"/>
        </w:rPr>
      </w:pPr>
      <w:r w:rsidRPr="00B8617C">
        <w:rPr>
          <w:rFonts w:eastAsia="仿宋_GB2312"/>
          <w:sz w:val="32"/>
          <w:szCs w:val="32"/>
        </w:rPr>
        <w:t>完成屠宰加工型新品系</w:t>
      </w:r>
      <w:r w:rsidRPr="00B8617C">
        <w:rPr>
          <w:rFonts w:eastAsia="仿宋_GB2312"/>
          <w:sz w:val="32"/>
          <w:szCs w:val="32"/>
        </w:rPr>
        <w:t>G6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G7</w:t>
      </w:r>
      <w:r w:rsidRPr="00B8617C">
        <w:rPr>
          <w:rFonts w:eastAsia="仿宋_GB2312"/>
          <w:sz w:val="32"/>
          <w:szCs w:val="32"/>
        </w:rPr>
        <w:t>世代选育，商品代公母鸡平均屠宰率达到</w:t>
      </w:r>
      <w:r w:rsidRPr="00B8617C">
        <w:rPr>
          <w:rFonts w:eastAsia="仿宋_GB2312"/>
          <w:sz w:val="32"/>
          <w:szCs w:val="32"/>
        </w:rPr>
        <w:t>90.5%</w:t>
      </w:r>
      <w:r w:rsidRPr="00B8617C">
        <w:rPr>
          <w:rFonts w:eastAsia="仿宋_GB2312"/>
          <w:sz w:val="32"/>
          <w:szCs w:val="32"/>
        </w:rPr>
        <w:t>；建立改善优质肉鸡肉品质的生产饲料配方</w:t>
      </w:r>
      <w:r w:rsidRPr="00B8617C">
        <w:rPr>
          <w:rFonts w:eastAsia="仿宋_GB2312"/>
          <w:sz w:val="32"/>
          <w:szCs w:val="32"/>
        </w:rPr>
        <w:t>4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6</w:t>
      </w:r>
      <w:r w:rsidRPr="00B8617C">
        <w:rPr>
          <w:rFonts w:eastAsia="仿宋_GB2312"/>
          <w:sz w:val="32"/>
          <w:szCs w:val="32"/>
        </w:rPr>
        <w:t>个；制定优质肉鸡适宜营养参数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套；制定示范场肉种鸡鸡白痢沙门氏菌维持阴性群的技术方案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套；建立四川肉鸡病毒性疾病流行毒株基因信息库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套；制定肉鸡疫病精准防控方案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套；制定疾病防控、精深加工相关标准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个，形成质量安全标准技术体系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套；申报育种、粪污处理相关专利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项；发表论文</w:t>
      </w:r>
      <w:r w:rsidRPr="00B8617C">
        <w:rPr>
          <w:rFonts w:eastAsia="仿宋_GB2312"/>
          <w:sz w:val="32"/>
          <w:szCs w:val="32"/>
        </w:rPr>
        <w:t>4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5</w:t>
      </w:r>
      <w:r w:rsidRPr="00B8617C">
        <w:rPr>
          <w:rFonts w:eastAsia="仿宋_GB2312"/>
          <w:sz w:val="32"/>
          <w:szCs w:val="32"/>
        </w:rPr>
        <w:t>篇。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rFonts w:eastAsia="黑体"/>
          <w:sz w:val="32"/>
          <w:szCs w:val="32"/>
        </w:rPr>
      </w:pPr>
      <w:r w:rsidRPr="00B8617C">
        <w:rPr>
          <w:rFonts w:eastAsia="黑体"/>
          <w:sz w:val="32"/>
          <w:szCs w:val="32"/>
        </w:rPr>
        <w:t>二、解决产业链技术瓶颈促进企业发展目标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B8617C">
        <w:rPr>
          <w:rFonts w:eastAsia="楷体_GB2312"/>
          <w:b/>
          <w:sz w:val="32"/>
          <w:szCs w:val="32"/>
        </w:rPr>
        <w:t>（一）总体考核指标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sz w:val="32"/>
          <w:szCs w:val="32"/>
        </w:rPr>
      </w:pPr>
      <w:r w:rsidRPr="00B8617C">
        <w:rPr>
          <w:rFonts w:eastAsia="仿宋_GB2312"/>
          <w:sz w:val="32"/>
          <w:szCs w:val="32"/>
        </w:rPr>
        <w:t>示范推广父母代种鸡</w:t>
      </w:r>
      <w:r w:rsidRPr="00B8617C">
        <w:rPr>
          <w:rFonts w:eastAsia="仿宋_GB2312"/>
          <w:sz w:val="32"/>
          <w:szCs w:val="32"/>
        </w:rPr>
        <w:t>100</w:t>
      </w:r>
      <w:r w:rsidRPr="00B8617C">
        <w:rPr>
          <w:rFonts w:eastAsia="仿宋_GB2312"/>
          <w:sz w:val="32"/>
          <w:szCs w:val="32"/>
        </w:rPr>
        <w:t>万套，示范推广商品鸡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亿只，屠宰加工</w:t>
      </w:r>
      <w:r w:rsidRPr="00B8617C">
        <w:rPr>
          <w:rFonts w:eastAsia="仿宋_GB2312"/>
          <w:sz w:val="32"/>
          <w:szCs w:val="32"/>
        </w:rPr>
        <w:t>300</w:t>
      </w:r>
      <w:r w:rsidRPr="00B8617C">
        <w:rPr>
          <w:rFonts w:eastAsia="仿宋_GB2312"/>
          <w:sz w:val="32"/>
          <w:szCs w:val="32"/>
        </w:rPr>
        <w:t>万只；建成年产</w:t>
      </w:r>
      <w:r w:rsidRPr="00B8617C">
        <w:rPr>
          <w:rFonts w:eastAsia="仿宋_GB2312"/>
          <w:sz w:val="32"/>
          <w:szCs w:val="32"/>
        </w:rPr>
        <w:t>2000</w:t>
      </w:r>
      <w:r w:rsidRPr="00B8617C">
        <w:rPr>
          <w:rFonts w:eastAsia="仿宋_GB2312"/>
          <w:sz w:val="32"/>
          <w:szCs w:val="32"/>
        </w:rPr>
        <w:t>吨鸡肉工业化菜肴和鸡肉发酵休闲食品科技示范生产线各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条，鸡肉加工能力达到年产</w:t>
      </w:r>
      <w:r w:rsidRPr="00B8617C">
        <w:rPr>
          <w:rFonts w:eastAsia="仿宋_GB2312"/>
          <w:sz w:val="32"/>
          <w:szCs w:val="32"/>
        </w:rPr>
        <w:t>1000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5000</w:t>
      </w:r>
      <w:r w:rsidRPr="00B8617C">
        <w:rPr>
          <w:rFonts w:eastAsia="仿宋_GB2312"/>
          <w:sz w:val="32"/>
          <w:szCs w:val="32"/>
        </w:rPr>
        <w:t>吨生产规模，开发川味特色鸡肉新产品</w:t>
      </w:r>
      <w:r w:rsidRPr="00B8617C">
        <w:rPr>
          <w:rFonts w:eastAsia="仿宋_GB2312"/>
          <w:sz w:val="32"/>
          <w:szCs w:val="32"/>
        </w:rPr>
        <w:t>6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9</w:t>
      </w:r>
      <w:r w:rsidRPr="00B8617C">
        <w:rPr>
          <w:rFonts w:eastAsia="仿宋_GB2312"/>
          <w:sz w:val="32"/>
          <w:szCs w:val="32"/>
        </w:rPr>
        <w:t>个，商品化率</w:t>
      </w:r>
      <w:r w:rsidRPr="00B8617C">
        <w:rPr>
          <w:rFonts w:eastAsia="仿宋_GB2312"/>
          <w:sz w:val="32"/>
          <w:szCs w:val="32"/>
        </w:rPr>
        <w:t>50%</w:t>
      </w:r>
      <w:r w:rsidRPr="00B8617C">
        <w:rPr>
          <w:rFonts w:eastAsia="仿宋_GB2312"/>
          <w:sz w:val="32"/>
          <w:szCs w:val="32"/>
        </w:rPr>
        <w:t>以上。创建</w:t>
      </w:r>
      <w:r w:rsidRPr="00B8617C">
        <w:rPr>
          <w:rFonts w:eastAsia="仿宋_GB2312"/>
          <w:sz w:val="32"/>
          <w:szCs w:val="32"/>
        </w:rPr>
        <w:t>“</w:t>
      </w:r>
      <w:r w:rsidRPr="00B8617C">
        <w:rPr>
          <w:rFonts w:eastAsia="仿宋_GB2312"/>
          <w:sz w:val="32"/>
          <w:szCs w:val="32"/>
        </w:rPr>
        <w:t>大恒优质肉鸡</w:t>
      </w:r>
      <w:r w:rsidRPr="00B8617C">
        <w:rPr>
          <w:rFonts w:eastAsia="仿宋_GB2312"/>
          <w:sz w:val="32"/>
          <w:szCs w:val="32"/>
        </w:rPr>
        <w:t>”</w:t>
      </w:r>
      <w:r w:rsidRPr="00B8617C">
        <w:rPr>
          <w:rFonts w:eastAsia="仿宋_GB2312"/>
          <w:sz w:val="32"/>
          <w:szCs w:val="32"/>
        </w:rPr>
        <w:t>、</w:t>
      </w:r>
      <w:r w:rsidRPr="00B8617C">
        <w:rPr>
          <w:rFonts w:eastAsia="仿宋_GB2312"/>
          <w:sz w:val="32"/>
          <w:szCs w:val="32"/>
        </w:rPr>
        <w:t>“</w:t>
      </w:r>
      <w:r w:rsidRPr="00B8617C">
        <w:rPr>
          <w:rFonts w:eastAsia="仿宋_GB2312"/>
          <w:sz w:val="32"/>
          <w:szCs w:val="32"/>
        </w:rPr>
        <w:t>金鑫川味食品</w:t>
      </w:r>
      <w:r w:rsidRPr="00B8617C">
        <w:rPr>
          <w:rFonts w:eastAsia="仿宋_GB2312"/>
          <w:sz w:val="32"/>
          <w:szCs w:val="32"/>
        </w:rPr>
        <w:t>”</w:t>
      </w:r>
      <w:r w:rsidRPr="00B8617C">
        <w:rPr>
          <w:rFonts w:eastAsia="仿宋_GB2312"/>
          <w:sz w:val="32"/>
          <w:szCs w:val="32"/>
        </w:rPr>
        <w:t>、</w:t>
      </w:r>
      <w:r w:rsidRPr="00B8617C">
        <w:rPr>
          <w:rFonts w:eastAsia="仿宋_GB2312"/>
          <w:sz w:val="32"/>
          <w:szCs w:val="32"/>
        </w:rPr>
        <w:t>“</w:t>
      </w:r>
      <w:r w:rsidRPr="00B8617C">
        <w:rPr>
          <w:rFonts w:eastAsia="仿宋_GB2312"/>
          <w:sz w:val="32"/>
          <w:szCs w:val="32"/>
        </w:rPr>
        <w:t>玉冠快餐食品</w:t>
      </w:r>
      <w:r w:rsidRPr="00B8617C">
        <w:rPr>
          <w:rFonts w:eastAsia="仿宋_GB2312"/>
          <w:sz w:val="32"/>
          <w:szCs w:val="32"/>
        </w:rPr>
        <w:t>”</w:t>
      </w:r>
      <w:r w:rsidRPr="00B8617C">
        <w:rPr>
          <w:rFonts w:eastAsia="仿宋_GB2312"/>
          <w:sz w:val="32"/>
          <w:szCs w:val="32"/>
        </w:rPr>
        <w:t>、</w:t>
      </w:r>
      <w:r w:rsidRPr="00B8617C">
        <w:rPr>
          <w:rFonts w:eastAsia="仿宋_GB2312"/>
          <w:sz w:val="32"/>
          <w:szCs w:val="32"/>
        </w:rPr>
        <w:t>“</w:t>
      </w:r>
      <w:r w:rsidRPr="00B8617C">
        <w:rPr>
          <w:rFonts w:eastAsia="仿宋_GB2312"/>
          <w:sz w:val="32"/>
          <w:szCs w:val="32"/>
        </w:rPr>
        <w:t>颐康有机鸡</w:t>
      </w:r>
      <w:r w:rsidRPr="00B8617C">
        <w:rPr>
          <w:rFonts w:eastAsia="仿宋_GB2312"/>
          <w:sz w:val="32"/>
          <w:szCs w:val="32"/>
        </w:rPr>
        <w:t>”</w:t>
      </w:r>
      <w:r w:rsidRPr="00B8617C">
        <w:rPr>
          <w:rFonts w:eastAsia="仿宋_GB2312"/>
          <w:sz w:val="32"/>
          <w:szCs w:val="32"/>
        </w:rPr>
        <w:t>、</w:t>
      </w:r>
      <w:r w:rsidRPr="00B8617C">
        <w:rPr>
          <w:rFonts w:eastAsia="仿宋_GB2312"/>
          <w:sz w:val="32"/>
          <w:szCs w:val="32"/>
        </w:rPr>
        <w:t>“</w:t>
      </w:r>
      <w:r w:rsidRPr="00B8617C">
        <w:rPr>
          <w:rFonts w:eastAsia="仿宋_GB2312"/>
          <w:sz w:val="32"/>
          <w:szCs w:val="32"/>
        </w:rPr>
        <w:t>颐康心灵鸡汤</w:t>
      </w:r>
      <w:r w:rsidRPr="00B8617C">
        <w:rPr>
          <w:rFonts w:eastAsia="仿宋_GB2312"/>
          <w:sz w:val="32"/>
          <w:szCs w:val="32"/>
        </w:rPr>
        <w:t>”</w:t>
      </w:r>
      <w:r w:rsidRPr="00B8617C">
        <w:rPr>
          <w:rFonts w:eastAsia="仿宋_GB2312"/>
          <w:sz w:val="32"/>
          <w:szCs w:val="32"/>
        </w:rPr>
        <w:t>、</w:t>
      </w:r>
      <w:r w:rsidRPr="00B8617C">
        <w:rPr>
          <w:rFonts w:eastAsia="仿宋_GB2312"/>
          <w:sz w:val="32"/>
          <w:szCs w:val="32"/>
        </w:rPr>
        <w:lastRenderedPageBreak/>
        <w:t>“</w:t>
      </w:r>
      <w:r w:rsidRPr="00B8617C">
        <w:rPr>
          <w:rFonts w:eastAsia="仿宋_GB2312"/>
          <w:sz w:val="32"/>
          <w:szCs w:val="32"/>
        </w:rPr>
        <w:t>东马无公害鸡</w:t>
      </w:r>
      <w:r w:rsidRPr="00B8617C">
        <w:rPr>
          <w:rFonts w:eastAsia="仿宋_GB2312"/>
          <w:sz w:val="32"/>
          <w:szCs w:val="32"/>
        </w:rPr>
        <w:t>”</w:t>
      </w:r>
      <w:r w:rsidRPr="00B8617C">
        <w:rPr>
          <w:rFonts w:eastAsia="仿宋_GB2312"/>
          <w:sz w:val="32"/>
          <w:szCs w:val="32"/>
        </w:rPr>
        <w:t>等国内知名品牌</w:t>
      </w:r>
      <w:r w:rsidRPr="00B8617C">
        <w:rPr>
          <w:rFonts w:eastAsia="仿宋_GB2312"/>
          <w:sz w:val="32"/>
          <w:szCs w:val="32"/>
        </w:rPr>
        <w:t>6</w:t>
      </w:r>
      <w:r w:rsidRPr="00B8617C">
        <w:rPr>
          <w:rFonts w:eastAsia="仿宋_GB2312"/>
          <w:sz w:val="32"/>
          <w:szCs w:val="32"/>
        </w:rPr>
        <w:t>个，新增产值</w:t>
      </w:r>
      <w:r w:rsidRPr="00B8617C">
        <w:rPr>
          <w:rFonts w:eastAsia="仿宋_GB2312"/>
          <w:sz w:val="32"/>
          <w:szCs w:val="32"/>
        </w:rPr>
        <w:t>20</w:t>
      </w:r>
      <w:r w:rsidRPr="00B8617C">
        <w:rPr>
          <w:rFonts w:eastAsia="仿宋_GB2312"/>
          <w:sz w:val="32"/>
          <w:szCs w:val="32"/>
        </w:rPr>
        <w:t>亿元，新增利税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亿元。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B8617C">
        <w:rPr>
          <w:rFonts w:eastAsia="楷体_GB2312"/>
          <w:b/>
          <w:sz w:val="32"/>
          <w:szCs w:val="32"/>
        </w:rPr>
        <w:t>（二）年度考核指标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B8617C">
        <w:rPr>
          <w:rFonts w:eastAsia="仿宋_GB2312"/>
          <w:b/>
          <w:sz w:val="32"/>
          <w:szCs w:val="32"/>
        </w:rPr>
        <w:t>1</w:t>
      </w:r>
      <w:r w:rsidRPr="00B8617C">
        <w:rPr>
          <w:rFonts w:eastAsia="仿宋_GB2312"/>
          <w:b/>
          <w:sz w:val="32"/>
          <w:szCs w:val="32"/>
        </w:rPr>
        <w:t>．</w:t>
      </w:r>
      <w:r w:rsidRPr="00B8617C">
        <w:rPr>
          <w:rFonts w:eastAsia="仿宋_GB2312"/>
          <w:b/>
          <w:sz w:val="32"/>
          <w:szCs w:val="32"/>
        </w:rPr>
        <w:t>2016</w:t>
      </w:r>
      <w:r w:rsidRPr="00B8617C">
        <w:rPr>
          <w:rFonts w:eastAsia="仿宋_GB2312"/>
          <w:b/>
          <w:sz w:val="32"/>
          <w:szCs w:val="32"/>
        </w:rPr>
        <w:t>年考核指标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B8617C">
        <w:rPr>
          <w:rFonts w:eastAsia="仿宋_GB2312"/>
          <w:sz w:val="32"/>
          <w:szCs w:val="32"/>
        </w:rPr>
        <w:t>示范推广父母代</w:t>
      </w:r>
      <w:r w:rsidRPr="00B8617C">
        <w:rPr>
          <w:rFonts w:eastAsia="仿宋_GB2312"/>
          <w:sz w:val="32"/>
          <w:szCs w:val="32"/>
        </w:rPr>
        <w:t>30</w:t>
      </w:r>
      <w:r w:rsidRPr="00B8617C">
        <w:rPr>
          <w:rFonts w:eastAsia="仿宋_GB2312"/>
          <w:sz w:val="32"/>
          <w:szCs w:val="32"/>
        </w:rPr>
        <w:t>万套；示范推广商品鸡</w:t>
      </w:r>
      <w:r w:rsidRPr="00B8617C">
        <w:rPr>
          <w:rFonts w:eastAsia="仿宋_GB2312"/>
          <w:sz w:val="32"/>
          <w:szCs w:val="32"/>
        </w:rPr>
        <w:t>3000</w:t>
      </w:r>
      <w:r w:rsidRPr="00B8617C">
        <w:rPr>
          <w:rFonts w:eastAsia="仿宋_GB2312"/>
          <w:sz w:val="32"/>
          <w:szCs w:val="32"/>
        </w:rPr>
        <w:t>万只，屠宰加工</w:t>
      </w:r>
      <w:r w:rsidRPr="00B8617C">
        <w:rPr>
          <w:rFonts w:eastAsia="仿宋_GB2312"/>
          <w:sz w:val="32"/>
          <w:szCs w:val="32"/>
        </w:rPr>
        <w:t>1000</w:t>
      </w:r>
      <w:r w:rsidRPr="00B8617C">
        <w:rPr>
          <w:rFonts w:eastAsia="仿宋_GB2312"/>
          <w:sz w:val="32"/>
          <w:szCs w:val="32"/>
        </w:rPr>
        <w:t>万只；开发川味特色鸡肉新产品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个；创建</w:t>
      </w:r>
      <w:r w:rsidRPr="00B8617C">
        <w:rPr>
          <w:rFonts w:eastAsia="仿宋_GB2312"/>
          <w:sz w:val="32"/>
          <w:szCs w:val="32"/>
        </w:rPr>
        <w:t>“</w:t>
      </w:r>
      <w:r w:rsidRPr="00B8617C">
        <w:rPr>
          <w:rFonts w:eastAsia="仿宋_GB2312"/>
          <w:sz w:val="32"/>
          <w:szCs w:val="32"/>
        </w:rPr>
        <w:t>大恒优质肉鸡</w:t>
      </w:r>
      <w:r w:rsidRPr="00B8617C">
        <w:rPr>
          <w:rFonts w:eastAsia="仿宋_GB2312"/>
          <w:sz w:val="32"/>
          <w:szCs w:val="32"/>
        </w:rPr>
        <w:t>”</w:t>
      </w:r>
      <w:r w:rsidRPr="00B8617C">
        <w:rPr>
          <w:rFonts w:eastAsia="仿宋_GB2312"/>
          <w:sz w:val="32"/>
          <w:szCs w:val="32"/>
        </w:rPr>
        <w:t>等国内知名品牌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个；新增产值</w:t>
      </w:r>
      <w:r w:rsidRPr="00B8617C">
        <w:rPr>
          <w:rFonts w:eastAsia="仿宋_GB2312"/>
          <w:sz w:val="32"/>
          <w:szCs w:val="32"/>
        </w:rPr>
        <w:t>5</w:t>
      </w:r>
      <w:r w:rsidRPr="00B8617C">
        <w:rPr>
          <w:rFonts w:eastAsia="仿宋_GB2312"/>
          <w:sz w:val="32"/>
          <w:szCs w:val="32"/>
        </w:rPr>
        <w:t>亿元，新增利税</w:t>
      </w:r>
      <w:r w:rsidRPr="00B8617C">
        <w:rPr>
          <w:rFonts w:eastAsia="仿宋_GB2312"/>
          <w:sz w:val="32"/>
          <w:szCs w:val="32"/>
        </w:rPr>
        <w:t>5000</w:t>
      </w:r>
      <w:r w:rsidRPr="00B8617C">
        <w:rPr>
          <w:rFonts w:eastAsia="仿宋_GB2312"/>
          <w:sz w:val="32"/>
          <w:szCs w:val="32"/>
        </w:rPr>
        <w:t>万元。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B8617C">
        <w:rPr>
          <w:rFonts w:eastAsia="仿宋_GB2312"/>
          <w:b/>
          <w:sz w:val="32"/>
          <w:szCs w:val="32"/>
        </w:rPr>
        <w:t>2</w:t>
      </w:r>
      <w:r w:rsidRPr="00B8617C">
        <w:rPr>
          <w:rFonts w:eastAsia="仿宋_GB2312"/>
          <w:b/>
          <w:sz w:val="32"/>
          <w:szCs w:val="32"/>
        </w:rPr>
        <w:t>．</w:t>
      </w:r>
      <w:r w:rsidRPr="00B8617C">
        <w:rPr>
          <w:rFonts w:eastAsia="仿宋_GB2312"/>
          <w:b/>
          <w:sz w:val="32"/>
          <w:szCs w:val="32"/>
        </w:rPr>
        <w:t>2017</w:t>
      </w:r>
      <w:r w:rsidRPr="00B8617C">
        <w:rPr>
          <w:rFonts w:eastAsia="仿宋_GB2312"/>
          <w:b/>
          <w:sz w:val="32"/>
          <w:szCs w:val="32"/>
        </w:rPr>
        <w:t>年考核指标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B8617C">
        <w:rPr>
          <w:rFonts w:eastAsia="仿宋_GB2312"/>
          <w:sz w:val="32"/>
          <w:szCs w:val="32"/>
        </w:rPr>
        <w:t>示范推广父母代</w:t>
      </w:r>
      <w:r w:rsidRPr="00B8617C">
        <w:rPr>
          <w:rFonts w:eastAsia="仿宋_GB2312"/>
          <w:sz w:val="32"/>
          <w:szCs w:val="32"/>
        </w:rPr>
        <w:t>30</w:t>
      </w:r>
      <w:r w:rsidRPr="00B8617C">
        <w:rPr>
          <w:rFonts w:eastAsia="仿宋_GB2312"/>
          <w:sz w:val="32"/>
          <w:szCs w:val="32"/>
        </w:rPr>
        <w:t>万套；示范推广商品鸡</w:t>
      </w:r>
      <w:r w:rsidRPr="00B8617C">
        <w:rPr>
          <w:rFonts w:eastAsia="仿宋_GB2312"/>
          <w:sz w:val="32"/>
          <w:szCs w:val="32"/>
        </w:rPr>
        <w:t>3000</w:t>
      </w:r>
      <w:r w:rsidRPr="00B8617C">
        <w:rPr>
          <w:rFonts w:eastAsia="仿宋_GB2312"/>
          <w:sz w:val="32"/>
          <w:szCs w:val="32"/>
        </w:rPr>
        <w:t>万只，屠宰加工</w:t>
      </w:r>
      <w:r w:rsidRPr="00B8617C">
        <w:rPr>
          <w:rFonts w:eastAsia="仿宋_GB2312"/>
          <w:sz w:val="32"/>
          <w:szCs w:val="32"/>
        </w:rPr>
        <w:t>1000</w:t>
      </w:r>
      <w:r w:rsidRPr="00B8617C">
        <w:rPr>
          <w:rFonts w:eastAsia="仿宋_GB2312"/>
          <w:sz w:val="32"/>
          <w:szCs w:val="32"/>
        </w:rPr>
        <w:t>万只；开发川味特色鸡肉新产品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个；创建</w:t>
      </w:r>
      <w:r w:rsidRPr="00B8617C">
        <w:rPr>
          <w:rFonts w:eastAsia="仿宋_GB2312"/>
          <w:sz w:val="32"/>
          <w:szCs w:val="32"/>
        </w:rPr>
        <w:t>“</w:t>
      </w:r>
      <w:r w:rsidRPr="00B8617C">
        <w:rPr>
          <w:rFonts w:eastAsia="仿宋_GB2312"/>
          <w:sz w:val="32"/>
          <w:szCs w:val="32"/>
        </w:rPr>
        <w:t>玉冠快餐</w:t>
      </w:r>
      <w:r w:rsidRPr="00B8617C">
        <w:rPr>
          <w:rFonts w:eastAsia="仿宋_GB2312"/>
          <w:sz w:val="32"/>
          <w:szCs w:val="32"/>
        </w:rPr>
        <w:t>”</w:t>
      </w:r>
      <w:r w:rsidRPr="00B8617C">
        <w:rPr>
          <w:rFonts w:eastAsia="仿宋_GB2312"/>
          <w:sz w:val="32"/>
          <w:szCs w:val="32"/>
        </w:rPr>
        <w:t>等国内知名品牌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个；新增产值</w:t>
      </w:r>
      <w:r w:rsidRPr="00B8617C">
        <w:rPr>
          <w:rFonts w:eastAsia="仿宋_GB2312"/>
          <w:sz w:val="32"/>
          <w:szCs w:val="32"/>
        </w:rPr>
        <w:t>5</w:t>
      </w:r>
      <w:r w:rsidRPr="00B8617C">
        <w:rPr>
          <w:rFonts w:eastAsia="仿宋_GB2312"/>
          <w:sz w:val="32"/>
          <w:szCs w:val="32"/>
        </w:rPr>
        <w:t>亿元，新增利税</w:t>
      </w:r>
      <w:r w:rsidRPr="00B8617C">
        <w:rPr>
          <w:rFonts w:eastAsia="仿宋_GB2312"/>
          <w:sz w:val="32"/>
          <w:szCs w:val="32"/>
        </w:rPr>
        <w:t>5000</w:t>
      </w:r>
      <w:r w:rsidRPr="00B8617C">
        <w:rPr>
          <w:rFonts w:eastAsia="仿宋_GB2312"/>
          <w:sz w:val="32"/>
          <w:szCs w:val="32"/>
        </w:rPr>
        <w:t>万元。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B8617C">
        <w:rPr>
          <w:rFonts w:eastAsia="仿宋_GB2312"/>
          <w:b/>
          <w:sz w:val="32"/>
          <w:szCs w:val="32"/>
        </w:rPr>
        <w:t>3</w:t>
      </w:r>
      <w:r w:rsidRPr="00B8617C">
        <w:rPr>
          <w:rFonts w:eastAsia="仿宋_GB2312"/>
          <w:b/>
          <w:sz w:val="32"/>
          <w:szCs w:val="32"/>
        </w:rPr>
        <w:t>．</w:t>
      </w:r>
      <w:r w:rsidRPr="00B8617C">
        <w:rPr>
          <w:rFonts w:eastAsia="仿宋_GB2312"/>
          <w:b/>
          <w:sz w:val="32"/>
          <w:szCs w:val="32"/>
        </w:rPr>
        <w:t>2018</w:t>
      </w:r>
      <w:r w:rsidRPr="00B8617C">
        <w:rPr>
          <w:rFonts w:eastAsia="仿宋_GB2312"/>
          <w:b/>
          <w:sz w:val="32"/>
          <w:szCs w:val="32"/>
        </w:rPr>
        <w:t>年考核指标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B8617C">
        <w:rPr>
          <w:rFonts w:eastAsia="仿宋_GB2312"/>
          <w:sz w:val="32"/>
          <w:szCs w:val="32"/>
        </w:rPr>
        <w:t>示范推广父母代</w:t>
      </w:r>
      <w:r w:rsidRPr="00B8617C">
        <w:rPr>
          <w:rFonts w:eastAsia="仿宋_GB2312"/>
          <w:sz w:val="32"/>
          <w:szCs w:val="32"/>
        </w:rPr>
        <w:t>40</w:t>
      </w:r>
      <w:r w:rsidRPr="00B8617C">
        <w:rPr>
          <w:rFonts w:eastAsia="仿宋_GB2312"/>
          <w:sz w:val="32"/>
          <w:szCs w:val="32"/>
        </w:rPr>
        <w:t>万套；示范推广商品鸡</w:t>
      </w:r>
      <w:r w:rsidRPr="00B8617C">
        <w:rPr>
          <w:rFonts w:eastAsia="仿宋_GB2312"/>
          <w:sz w:val="32"/>
          <w:szCs w:val="32"/>
        </w:rPr>
        <w:t>4000</w:t>
      </w:r>
      <w:r w:rsidRPr="00B8617C">
        <w:rPr>
          <w:rFonts w:eastAsia="仿宋_GB2312"/>
          <w:sz w:val="32"/>
          <w:szCs w:val="32"/>
        </w:rPr>
        <w:t>万只，屠宰加工</w:t>
      </w:r>
      <w:r w:rsidRPr="00B8617C">
        <w:rPr>
          <w:rFonts w:eastAsia="仿宋_GB2312"/>
          <w:sz w:val="32"/>
          <w:szCs w:val="32"/>
        </w:rPr>
        <w:t>1000</w:t>
      </w:r>
      <w:r w:rsidRPr="00B8617C">
        <w:rPr>
          <w:rFonts w:eastAsia="仿宋_GB2312"/>
          <w:sz w:val="32"/>
          <w:szCs w:val="32"/>
        </w:rPr>
        <w:t>万只；建成年产</w:t>
      </w:r>
      <w:r w:rsidRPr="00B8617C">
        <w:rPr>
          <w:rFonts w:eastAsia="仿宋_GB2312"/>
          <w:sz w:val="32"/>
          <w:szCs w:val="32"/>
        </w:rPr>
        <w:t>2000</w:t>
      </w:r>
      <w:r w:rsidRPr="00B8617C">
        <w:rPr>
          <w:rFonts w:eastAsia="仿宋_GB2312"/>
          <w:sz w:val="32"/>
          <w:szCs w:val="32"/>
        </w:rPr>
        <w:t>吨鸡肉工业化菜肴和鸡肉发酵休闲食品科技示范生产线各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条；鸡肉加工能力达到年产</w:t>
      </w:r>
      <w:r w:rsidRPr="00B8617C">
        <w:rPr>
          <w:rFonts w:eastAsia="仿宋_GB2312"/>
          <w:sz w:val="32"/>
          <w:szCs w:val="32"/>
        </w:rPr>
        <w:t>1000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5000</w:t>
      </w:r>
      <w:r w:rsidRPr="00B8617C">
        <w:rPr>
          <w:rFonts w:eastAsia="仿宋_GB2312"/>
          <w:sz w:val="32"/>
          <w:szCs w:val="32"/>
        </w:rPr>
        <w:t>吨生产规模；开发川味特色鸡肉新产品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个，最终商品化率</w:t>
      </w:r>
      <w:r w:rsidRPr="00B8617C">
        <w:rPr>
          <w:rFonts w:eastAsia="仿宋_GB2312"/>
          <w:sz w:val="32"/>
          <w:szCs w:val="32"/>
        </w:rPr>
        <w:t>50%</w:t>
      </w:r>
      <w:r w:rsidRPr="00B8617C">
        <w:rPr>
          <w:rFonts w:eastAsia="仿宋_GB2312"/>
          <w:sz w:val="32"/>
          <w:szCs w:val="32"/>
        </w:rPr>
        <w:t>以上；创建</w:t>
      </w:r>
      <w:r w:rsidRPr="00B8617C">
        <w:rPr>
          <w:rFonts w:eastAsia="仿宋_GB2312"/>
          <w:sz w:val="32"/>
          <w:szCs w:val="32"/>
        </w:rPr>
        <w:t>“</w:t>
      </w:r>
      <w:r w:rsidRPr="00B8617C">
        <w:rPr>
          <w:rFonts w:eastAsia="仿宋_GB2312"/>
          <w:sz w:val="32"/>
          <w:szCs w:val="32"/>
        </w:rPr>
        <w:t>颐康有机鸡</w:t>
      </w:r>
      <w:r w:rsidRPr="00B8617C">
        <w:rPr>
          <w:rFonts w:eastAsia="仿宋_GB2312"/>
          <w:sz w:val="32"/>
          <w:szCs w:val="32"/>
        </w:rPr>
        <w:t>”</w:t>
      </w:r>
      <w:r w:rsidRPr="00B8617C">
        <w:rPr>
          <w:rFonts w:eastAsia="仿宋_GB2312"/>
          <w:sz w:val="32"/>
          <w:szCs w:val="32"/>
        </w:rPr>
        <w:t>等国内知名品牌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个；新增产值</w:t>
      </w:r>
      <w:r w:rsidRPr="00B8617C">
        <w:rPr>
          <w:rFonts w:eastAsia="仿宋_GB2312"/>
          <w:sz w:val="32"/>
          <w:szCs w:val="32"/>
        </w:rPr>
        <w:t>10</w:t>
      </w:r>
      <w:r w:rsidRPr="00B8617C">
        <w:rPr>
          <w:rFonts w:eastAsia="仿宋_GB2312"/>
          <w:sz w:val="32"/>
          <w:szCs w:val="32"/>
        </w:rPr>
        <w:t>亿元，新增利税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亿元。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rFonts w:eastAsia="黑体"/>
          <w:sz w:val="32"/>
          <w:szCs w:val="32"/>
        </w:rPr>
      </w:pPr>
      <w:r w:rsidRPr="00B8617C">
        <w:rPr>
          <w:rFonts w:eastAsia="黑体"/>
          <w:sz w:val="32"/>
          <w:szCs w:val="32"/>
        </w:rPr>
        <w:t>三、企业整体规模效益增长目标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B8617C">
        <w:rPr>
          <w:rFonts w:eastAsia="楷体_GB2312"/>
          <w:b/>
          <w:sz w:val="32"/>
          <w:szCs w:val="32"/>
        </w:rPr>
        <w:t>（一）总体考核指标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B8617C">
        <w:rPr>
          <w:rFonts w:eastAsia="仿宋_GB2312"/>
          <w:sz w:val="32"/>
          <w:szCs w:val="32"/>
        </w:rPr>
        <w:t>项目期末实施企业年产值达到</w:t>
      </w:r>
      <w:r w:rsidRPr="00B8617C">
        <w:rPr>
          <w:rFonts w:eastAsia="仿宋_GB2312"/>
          <w:sz w:val="32"/>
          <w:szCs w:val="32"/>
        </w:rPr>
        <w:t>22</w:t>
      </w:r>
      <w:r w:rsidRPr="00B8617C">
        <w:rPr>
          <w:rFonts w:eastAsia="仿宋_GB2312"/>
          <w:sz w:val="32"/>
          <w:szCs w:val="32"/>
        </w:rPr>
        <w:t>亿元，国内市场销售</w:t>
      </w:r>
      <w:r w:rsidRPr="00B8617C">
        <w:rPr>
          <w:rFonts w:eastAsia="仿宋_GB2312"/>
          <w:sz w:val="32"/>
          <w:szCs w:val="32"/>
        </w:rPr>
        <w:lastRenderedPageBreak/>
        <w:t>额</w:t>
      </w:r>
      <w:r w:rsidRPr="00B8617C">
        <w:rPr>
          <w:rFonts w:eastAsia="仿宋_GB2312"/>
          <w:sz w:val="32"/>
          <w:szCs w:val="32"/>
        </w:rPr>
        <w:t>15</w:t>
      </w:r>
      <w:r w:rsidRPr="00B8617C">
        <w:rPr>
          <w:rFonts w:eastAsia="仿宋_GB2312"/>
          <w:sz w:val="32"/>
          <w:szCs w:val="32"/>
        </w:rPr>
        <w:t>亿元以上，利税</w:t>
      </w:r>
      <w:r w:rsidRPr="00B8617C">
        <w:rPr>
          <w:rFonts w:eastAsia="仿宋_GB2312"/>
          <w:sz w:val="32"/>
          <w:szCs w:val="32"/>
        </w:rPr>
        <w:t>1.5</w:t>
      </w:r>
      <w:r w:rsidRPr="00B8617C">
        <w:rPr>
          <w:rFonts w:eastAsia="仿宋_GB2312"/>
          <w:sz w:val="32"/>
          <w:szCs w:val="32"/>
        </w:rPr>
        <w:t>亿元；直接培训技术人员</w:t>
      </w:r>
      <w:r w:rsidRPr="00B8617C">
        <w:rPr>
          <w:rFonts w:eastAsia="仿宋_GB2312"/>
          <w:sz w:val="32"/>
          <w:szCs w:val="32"/>
        </w:rPr>
        <w:t>3000</w:t>
      </w:r>
      <w:r w:rsidRPr="00B8617C">
        <w:rPr>
          <w:rFonts w:eastAsia="仿宋_GB2312"/>
          <w:sz w:val="32"/>
          <w:szCs w:val="32"/>
        </w:rPr>
        <w:t>人次以上；转化科技成果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6</w:t>
      </w:r>
      <w:r w:rsidRPr="00B8617C">
        <w:rPr>
          <w:rFonts w:eastAsia="仿宋_GB2312"/>
          <w:sz w:val="32"/>
          <w:szCs w:val="32"/>
        </w:rPr>
        <w:t>项；建立良种良繁等产业化示范基地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6</w:t>
      </w:r>
      <w:r w:rsidRPr="00B8617C">
        <w:rPr>
          <w:rFonts w:eastAsia="仿宋_GB2312"/>
          <w:sz w:val="32"/>
          <w:szCs w:val="32"/>
        </w:rPr>
        <w:t>个，带动农户</w:t>
      </w:r>
      <w:r w:rsidRPr="00B8617C">
        <w:rPr>
          <w:rFonts w:eastAsia="仿宋_GB2312"/>
          <w:sz w:val="32"/>
          <w:szCs w:val="32"/>
        </w:rPr>
        <w:t>2000</w:t>
      </w:r>
      <w:r w:rsidRPr="00B8617C">
        <w:rPr>
          <w:rFonts w:eastAsia="仿宋_GB2312"/>
          <w:sz w:val="32"/>
          <w:szCs w:val="32"/>
        </w:rPr>
        <w:t>户以上，农户年均增收</w:t>
      </w:r>
      <w:r w:rsidRPr="00B8617C">
        <w:rPr>
          <w:rFonts w:eastAsia="仿宋_GB2312"/>
          <w:sz w:val="32"/>
          <w:szCs w:val="32"/>
        </w:rPr>
        <w:t>3.5</w:t>
      </w:r>
      <w:r w:rsidRPr="00B8617C">
        <w:rPr>
          <w:rFonts w:eastAsia="仿宋_GB2312"/>
          <w:sz w:val="32"/>
          <w:szCs w:val="32"/>
        </w:rPr>
        <w:t>万元。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B8617C">
        <w:rPr>
          <w:rFonts w:eastAsia="楷体_GB2312"/>
          <w:b/>
          <w:sz w:val="32"/>
          <w:szCs w:val="32"/>
        </w:rPr>
        <w:t>（二）年度考核指标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B8617C">
        <w:rPr>
          <w:rFonts w:eastAsia="仿宋_GB2312"/>
          <w:b/>
          <w:sz w:val="32"/>
          <w:szCs w:val="32"/>
        </w:rPr>
        <w:t>1</w:t>
      </w:r>
      <w:r w:rsidRPr="00B8617C">
        <w:rPr>
          <w:rFonts w:eastAsia="仿宋_GB2312"/>
          <w:b/>
          <w:sz w:val="32"/>
          <w:szCs w:val="32"/>
        </w:rPr>
        <w:t>．</w:t>
      </w:r>
      <w:r w:rsidRPr="00B8617C">
        <w:rPr>
          <w:rFonts w:eastAsia="仿宋_GB2312"/>
          <w:b/>
          <w:sz w:val="32"/>
          <w:szCs w:val="32"/>
        </w:rPr>
        <w:t>2016</w:t>
      </w:r>
      <w:r w:rsidRPr="00B8617C">
        <w:rPr>
          <w:rFonts w:eastAsia="仿宋_GB2312"/>
          <w:b/>
          <w:sz w:val="32"/>
          <w:szCs w:val="32"/>
        </w:rPr>
        <w:t>年考核指标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B8617C">
        <w:rPr>
          <w:rFonts w:eastAsia="仿宋_GB2312"/>
          <w:sz w:val="32"/>
          <w:szCs w:val="32"/>
        </w:rPr>
        <w:t>项目实施企业年产值达到</w:t>
      </w:r>
      <w:r w:rsidRPr="00B8617C">
        <w:rPr>
          <w:rFonts w:eastAsia="仿宋_GB2312"/>
          <w:sz w:val="32"/>
          <w:szCs w:val="32"/>
        </w:rPr>
        <w:t>15</w:t>
      </w:r>
      <w:r w:rsidRPr="00B8617C">
        <w:rPr>
          <w:rFonts w:eastAsia="仿宋_GB2312"/>
          <w:sz w:val="32"/>
          <w:szCs w:val="32"/>
        </w:rPr>
        <w:t>亿元，国内市场销售额</w:t>
      </w:r>
      <w:r w:rsidRPr="00B8617C">
        <w:rPr>
          <w:rFonts w:eastAsia="仿宋_GB2312"/>
          <w:sz w:val="32"/>
          <w:szCs w:val="32"/>
        </w:rPr>
        <w:t>10</w:t>
      </w:r>
      <w:r w:rsidRPr="00B8617C">
        <w:rPr>
          <w:rFonts w:eastAsia="仿宋_GB2312"/>
          <w:sz w:val="32"/>
          <w:szCs w:val="32"/>
        </w:rPr>
        <w:t>亿元以上，利税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亿元；培训技术人员</w:t>
      </w:r>
      <w:r w:rsidRPr="00B8617C">
        <w:rPr>
          <w:rFonts w:eastAsia="仿宋_GB2312"/>
          <w:sz w:val="32"/>
          <w:szCs w:val="32"/>
        </w:rPr>
        <w:t>1000</w:t>
      </w:r>
      <w:r w:rsidRPr="00B8617C">
        <w:rPr>
          <w:rFonts w:eastAsia="仿宋_GB2312"/>
          <w:sz w:val="32"/>
          <w:szCs w:val="32"/>
        </w:rPr>
        <w:t>人次；转化研发成果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项；建立良种良繁等产业化科技示范基地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个，带动农户</w:t>
      </w:r>
      <w:r w:rsidRPr="00B8617C">
        <w:rPr>
          <w:rFonts w:eastAsia="仿宋_GB2312"/>
          <w:sz w:val="32"/>
          <w:szCs w:val="32"/>
        </w:rPr>
        <w:t>500</w:t>
      </w:r>
      <w:r w:rsidRPr="00B8617C">
        <w:rPr>
          <w:rFonts w:eastAsia="仿宋_GB2312"/>
          <w:sz w:val="32"/>
          <w:szCs w:val="32"/>
        </w:rPr>
        <w:t>户，农户年均增收</w:t>
      </w:r>
      <w:r w:rsidRPr="00B8617C">
        <w:rPr>
          <w:rFonts w:eastAsia="仿宋_GB2312"/>
          <w:sz w:val="32"/>
          <w:szCs w:val="32"/>
        </w:rPr>
        <w:t>2.5</w:t>
      </w:r>
      <w:r w:rsidRPr="00B8617C">
        <w:rPr>
          <w:rFonts w:eastAsia="仿宋_GB2312"/>
          <w:sz w:val="32"/>
          <w:szCs w:val="32"/>
        </w:rPr>
        <w:t>万元。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B8617C">
        <w:rPr>
          <w:rFonts w:eastAsia="仿宋_GB2312"/>
          <w:b/>
          <w:sz w:val="32"/>
          <w:szCs w:val="32"/>
        </w:rPr>
        <w:t>2</w:t>
      </w:r>
      <w:r w:rsidRPr="00B8617C">
        <w:rPr>
          <w:rFonts w:eastAsia="仿宋_GB2312"/>
          <w:b/>
          <w:sz w:val="32"/>
          <w:szCs w:val="32"/>
        </w:rPr>
        <w:t>．</w:t>
      </w:r>
      <w:r w:rsidRPr="00B8617C">
        <w:rPr>
          <w:rFonts w:eastAsia="仿宋_GB2312"/>
          <w:b/>
          <w:sz w:val="32"/>
          <w:szCs w:val="32"/>
        </w:rPr>
        <w:t>2017</w:t>
      </w:r>
      <w:r w:rsidRPr="00B8617C">
        <w:rPr>
          <w:rFonts w:eastAsia="仿宋_GB2312"/>
          <w:b/>
          <w:sz w:val="32"/>
          <w:szCs w:val="32"/>
        </w:rPr>
        <w:t>年考核指标</w:t>
      </w:r>
    </w:p>
    <w:p w:rsidR="00B8617C" w:rsidRPr="00B8617C" w:rsidRDefault="00B8617C" w:rsidP="00B8617C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B8617C">
        <w:rPr>
          <w:rFonts w:eastAsia="仿宋_GB2312"/>
          <w:sz w:val="32"/>
          <w:szCs w:val="32"/>
        </w:rPr>
        <w:t>项目实施企业年产值达到</w:t>
      </w:r>
      <w:r w:rsidRPr="00B8617C">
        <w:rPr>
          <w:rFonts w:eastAsia="仿宋_GB2312"/>
          <w:sz w:val="32"/>
          <w:szCs w:val="32"/>
        </w:rPr>
        <w:t>18</w:t>
      </w:r>
      <w:r w:rsidRPr="00B8617C">
        <w:rPr>
          <w:rFonts w:eastAsia="仿宋_GB2312"/>
          <w:sz w:val="32"/>
          <w:szCs w:val="32"/>
        </w:rPr>
        <w:t>亿元，国内市场销售额</w:t>
      </w:r>
      <w:r w:rsidRPr="00B8617C">
        <w:rPr>
          <w:rFonts w:eastAsia="仿宋_GB2312"/>
          <w:sz w:val="32"/>
          <w:szCs w:val="32"/>
        </w:rPr>
        <w:t>12</w:t>
      </w:r>
      <w:r w:rsidRPr="00B8617C">
        <w:rPr>
          <w:rFonts w:eastAsia="仿宋_GB2312"/>
          <w:sz w:val="32"/>
          <w:szCs w:val="32"/>
        </w:rPr>
        <w:t>亿元以上，利税</w:t>
      </w:r>
      <w:r w:rsidRPr="00B8617C">
        <w:rPr>
          <w:rFonts w:eastAsia="仿宋_GB2312"/>
          <w:sz w:val="32"/>
          <w:szCs w:val="32"/>
        </w:rPr>
        <w:t>1.2</w:t>
      </w:r>
      <w:r w:rsidRPr="00B8617C">
        <w:rPr>
          <w:rFonts w:eastAsia="仿宋_GB2312"/>
          <w:sz w:val="32"/>
          <w:szCs w:val="32"/>
        </w:rPr>
        <w:t>亿元；培训技术人员</w:t>
      </w:r>
      <w:r w:rsidRPr="00B8617C">
        <w:rPr>
          <w:rFonts w:eastAsia="仿宋_GB2312"/>
          <w:sz w:val="32"/>
          <w:szCs w:val="32"/>
        </w:rPr>
        <w:t>1000</w:t>
      </w:r>
      <w:r w:rsidRPr="00B8617C">
        <w:rPr>
          <w:rFonts w:eastAsia="仿宋_GB2312"/>
          <w:sz w:val="32"/>
          <w:szCs w:val="32"/>
        </w:rPr>
        <w:t>人次；转化研发成果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项；建立良种良繁等产业化科技示范基地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个，带动农户</w:t>
      </w:r>
      <w:r w:rsidRPr="00B8617C">
        <w:rPr>
          <w:rFonts w:eastAsia="仿宋_GB2312"/>
          <w:sz w:val="32"/>
          <w:szCs w:val="32"/>
        </w:rPr>
        <w:t>1000</w:t>
      </w:r>
      <w:r w:rsidRPr="00B8617C">
        <w:rPr>
          <w:rFonts w:eastAsia="仿宋_GB2312"/>
          <w:sz w:val="32"/>
          <w:szCs w:val="32"/>
        </w:rPr>
        <w:t>户，农户年均增收</w:t>
      </w:r>
      <w:r w:rsidRPr="00B8617C">
        <w:rPr>
          <w:rFonts w:eastAsia="仿宋_GB2312"/>
          <w:sz w:val="32"/>
          <w:szCs w:val="32"/>
        </w:rPr>
        <w:t>3</w:t>
      </w:r>
      <w:r w:rsidRPr="00B8617C">
        <w:rPr>
          <w:rFonts w:eastAsia="仿宋_GB2312"/>
          <w:sz w:val="32"/>
          <w:szCs w:val="32"/>
        </w:rPr>
        <w:t>万元。</w:t>
      </w:r>
    </w:p>
    <w:p w:rsidR="00B8617C" w:rsidRPr="00B8617C" w:rsidRDefault="00B8617C" w:rsidP="00B8617C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B8617C">
        <w:rPr>
          <w:rFonts w:eastAsia="仿宋_GB2312"/>
          <w:b/>
          <w:sz w:val="32"/>
          <w:szCs w:val="32"/>
        </w:rPr>
        <w:t>3</w:t>
      </w:r>
      <w:r w:rsidRPr="00B8617C">
        <w:rPr>
          <w:rFonts w:eastAsia="仿宋_GB2312"/>
          <w:b/>
          <w:sz w:val="32"/>
          <w:szCs w:val="32"/>
        </w:rPr>
        <w:t>．</w:t>
      </w:r>
      <w:r w:rsidRPr="00B8617C">
        <w:rPr>
          <w:rFonts w:eastAsia="仿宋_GB2312"/>
          <w:b/>
          <w:sz w:val="32"/>
          <w:szCs w:val="32"/>
        </w:rPr>
        <w:t>2018</w:t>
      </w:r>
      <w:r w:rsidRPr="00B8617C">
        <w:rPr>
          <w:rFonts w:eastAsia="仿宋_GB2312"/>
          <w:b/>
          <w:sz w:val="32"/>
          <w:szCs w:val="32"/>
        </w:rPr>
        <w:t>年考核指标</w:t>
      </w:r>
    </w:p>
    <w:p w:rsidR="00462DE9" w:rsidRPr="00B8617C" w:rsidRDefault="00B8617C" w:rsidP="00B8617C">
      <w:pPr>
        <w:spacing w:line="592" w:lineRule="exact"/>
        <w:ind w:firstLineChars="200" w:firstLine="640"/>
      </w:pPr>
      <w:r w:rsidRPr="00B8617C">
        <w:rPr>
          <w:rFonts w:eastAsia="仿宋_GB2312"/>
          <w:sz w:val="32"/>
          <w:szCs w:val="32"/>
        </w:rPr>
        <w:t>项目实施企业年产值达到</w:t>
      </w:r>
      <w:r w:rsidRPr="00B8617C">
        <w:rPr>
          <w:rFonts w:eastAsia="仿宋_GB2312"/>
          <w:sz w:val="32"/>
          <w:szCs w:val="32"/>
        </w:rPr>
        <w:t>22</w:t>
      </w:r>
      <w:r w:rsidRPr="00B8617C">
        <w:rPr>
          <w:rFonts w:eastAsia="仿宋_GB2312"/>
          <w:sz w:val="32"/>
          <w:szCs w:val="32"/>
        </w:rPr>
        <w:t>亿元，国内市场销售额</w:t>
      </w:r>
      <w:r w:rsidRPr="00B8617C">
        <w:rPr>
          <w:rFonts w:eastAsia="仿宋_GB2312"/>
          <w:sz w:val="32"/>
          <w:szCs w:val="32"/>
        </w:rPr>
        <w:t>15</w:t>
      </w:r>
      <w:r w:rsidRPr="00B8617C">
        <w:rPr>
          <w:rFonts w:eastAsia="仿宋_GB2312"/>
          <w:sz w:val="32"/>
          <w:szCs w:val="32"/>
        </w:rPr>
        <w:t>亿元以上，利税</w:t>
      </w:r>
      <w:r w:rsidRPr="00B8617C">
        <w:rPr>
          <w:rFonts w:eastAsia="仿宋_GB2312"/>
          <w:sz w:val="32"/>
          <w:szCs w:val="32"/>
        </w:rPr>
        <w:t>1.5</w:t>
      </w:r>
      <w:r w:rsidRPr="00B8617C">
        <w:rPr>
          <w:rFonts w:eastAsia="仿宋_GB2312"/>
          <w:sz w:val="32"/>
          <w:szCs w:val="32"/>
        </w:rPr>
        <w:t>亿元；培训技术人员</w:t>
      </w:r>
      <w:r w:rsidRPr="00B8617C">
        <w:rPr>
          <w:rFonts w:eastAsia="仿宋_GB2312"/>
          <w:sz w:val="32"/>
          <w:szCs w:val="32"/>
        </w:rPr>
        <w:t>1000</w:t>
      </w:r>
      <w:r w:rsidRPr="00B8617C">
        <w:rPr>
          <w:rFonts w:eastAsia="仿宋_GB2312"/>
          <w:sz w:val="32"/>
          <w:szCs w:val="32"/>
        </w:rPr>
        <w:t>人次；转化研发成果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项；建立良种良繁等产业化示范基地</w:t>
      </w:r>
      <w:r w:rsidRPr="00B8617C">
        <w:rPr>
          <w:rFonts w:eastAsia="仿宋_GB2312"/>
          <w:sz w:val="32"/>
          <w:szCs w:val="32"/>
        </w:rPr>
        <w:t>1</w:t>
      </w:r>
      <w:r w:rsidRPr="00B8617C">
        <w:rPr>
          <w:rFonts w:eastAsia="仿宋_GB2312"/>
          <w:sz w:val="32"/>
          <w:szCs w:val="32"/>
        </w:rPr>
        <w:t>～</w:t>
      </w:r>
      <w:r w:rsidRPr="00B8617C">
        <w:rPr>
          <w:rFonts w:eastAsia="仿宋_GB2312"/>
          <w:sz w:val="32"/>
          <w:szCs w:val="32"/>
        </w:rPr>
        <w:t>2</w:t>
      </w:r>
      <w:r w:rsidRPr="00B8617C">
        <w:rPr>
          <w:rFonts w:eastAsia="仿宋_GB2312"/>
          <w:sz w:val="32"/>
          <w:szCs w:val="32"/>
        </w:rPr>
        <w:t>个，带动农户</w:t>
      </w:r>
      <w:r w:rsidRPr="00B8617C">
        <w:rPr>
          <w:rFonts w:eastAsia="仿宋_GB2312"/>
          <w:sz w:val="32"/>
          <w:szCs w:val="32"/>
        </w:rPr>
        <w:t>2000</w:t>
      </w:r>
      <w:r w:rsidRPr="00B8617C">
        <w:rPr>
          <w:rFonts w:eastAsia="仿宋_GB2312"/>
          <w:sz w:val="32"/>
          <w:szCs w:val="32"/>
        </w:rPr>
        <w:t>户，农户年均增收</w:t>
      </w:r>
      <w:r w:rsidRPr="00B8617C">
        <w:rPr>
          <w:rFonts w:eastAsia="仿宋_GB2312"/>
          <w:sz w:val="32"/>
          <w:szCs w:val="32"/>
        </w:rPr>
        <w:t>3.5</w:t>
      </w:r>
      <w:r w:rsidRPr="00B8617C">
        <w:rPr>
          <w:rFonts w:eastAsia="仿宋_GB2312"/>
          <w:sz w:val="32"/>
          <w:szCs w:val="32"/>
        </w:rPr>
        <w:t>万元。</w:t>
      </w:r>
    </w:p>
    <w:sectPr w:rsidR="00462DE9" w:rsidRPr="00B8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5A" w:rsidRDefault="0036485A" w:rsidP="00B8617C">
      <w:r>
        <w:separator/>
      </w:r>
    </w:p>
  </w:endnote>
  <w:endnote w:type="continuationSeparator" w:id="0">
    <w:p w:rsidR="0036485A" w:rsidRDefault="0036485A" w:rsidP="00B8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5A" w:rsidRDefault="0036485A" w:rsidP="00B8617C">
      <w:r>
        <w:separator/>
      </w:r>
    </w:p>
  </w:footnote>
  <w:footnote w:type="continuationSeparator" w:id="0">
    <w:p w:rsidR="0036485A" w:rsidRDefault="0036485A" w:rsidP="00B8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94"/>
    <w:rsid w:val="00305106"/>
    <w:rsid w:val="0036485A"/>
    <w:rsid w:val="00462DE9"/>
    <w:rsid w:val="00B8617C"/>
    <w:rsid w:val="00D45747"/>
    <w:rsid w:val="00D6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17520"/>
  <w15:chartTrackingRefBased/>
  <w15:docId w15:val="{282B0B22-640F-4C3C-9321-5E37D30B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61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B861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1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17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617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2017-06-01T06:59:00Z</dcterms:created>
  <dcterms:modified xsi:type="dcterms:W3CDTF">2017-06-01T07:05:00Z</dcterms:modified>
</cp:coreProperties>
</file>